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918D" w14:textId="3D0D7760" w:rsidR="00683A48" w:rsidRDefault="00683A48" w:rsidP="00683A4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684D4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684D43">
        <w:rPr>
          <w:rFonts w:ascii="Corbel" w:hAnsi="Corbel"/>
          <w:bCs/>
          <w:i/>
          <w:sz w:val="18"/>
          <w:szCs w:val="18"/>
        </w:rPr>
        <w:t>5</w:t>
      </w:r>
    </w:p>
    <w:p w14:paraId="35927E41" w14:textId="77777777" w:rsidR="00683A48" w:rsidRDefault="00683A48" w:rsidP="000768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E6C4076" w14:textId="22CD35B7" w:rsidR="0085747A" w:rsidRPr="007C42BA" w:rsidRDefault="0085747A" w:rsidP="000768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SYLABUS</w:t>
      </w:r>
    </w:p>
    <w:p w14:paraId="39F1BC7E" w14:textId="10325FCE" w:rsidR="0085747A" w:rsidRPr="007C42BA" w:rsidRDefault="0071620A" w:rsidP="000768A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dotyczy cyklu kształcenia</w:t>
      </w:r>
      <w:r w:rsidR="00297FA7">
        <w:rPr>
          <w:rFonts w:ascii="Corbel" w:hAnsi="Corbel"/>
          <w:b/>
          <w:smallCaps/>
          <w:sz w:val="24"/>
          <w:szCs w:val="24"/>
        </w:rPr>
        <w:t xml:space="preserve"> </w:t>
      </w:r>
      <w:r w:rsidR="000768AB" w:rsidRPr="007C42BA">
        <w:rPr>
          <w:rFonts w:ascii="Corbel" w:hAnsi="Corbel"/>
          <w:b/>
          <w:smallCaps/>
          <w:sz w:val="24"/>
          <w:szCs w:val="24"/>
        </w:rPr>
        <w:t>202</w:t>
      </w:r>
      <w:r w:rsidR="004129F8">
        <w:rPr>
          <w:rFonts w:ascii="Corbel" w:hAnsi="Corbel"/>
          <w:b/>
          <w:smallCaps/>
          <w:sz w:val="24"/>
          <w:szCs w:val="24"/>
        </w:rPr>
        <w:t>6</w:t>
      </w:r>
      <w:r w:rsidR="000768AB" w:rsidRPr="007C42BA">
        <w:rPr>
          <w:rFonts w:ascii="Corbel" w:hAnsi="Corbel"/>
          <w:b/>
          <w:smallCaps/>
          <w:sz w:val="24"/>
          <w:szCs w:val="24"/>
        </w:rPr>
        <w:t>-20</w:t>
      </w:r>
      <w:r w:rsidR="00D23020">
        <w:rPr>
          <w:rFonts w:ascii="Corbel" w:hAnsi="Corbel"/>
          <w:b/>
          <w:smallCaps/>
          <w:sz w:val="24"/>
          <w:szCs w:val="24"/>
        </w:rPr>
        <w:t>30</w:t>
      </w:r>
      <w:r w:rsidR="004129F8">
        <w:rPr>
          <w:rFonts w:ascii="Corbel" w:hAnsi="Corbel"/>
          <w:b/>
          <w:smallCaps/>
          <w:sz w:val="24"/>
          <w:szCs w:val="24"/>
        </w:rPr>
        <w:t>1</w:t>
      </w:r>
    </w:p>
    <w:p w14:paraId="09D90E82" w14:textId="781923FC" w:rsidR="00445970" w:rsidRPr="007C42BA" w:rsidRDefault="000768AB" w:rsidP="000768A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Rok akademicki  </w:t>
      </w:r>
      <w:r w:rsidR="001F31B0" w:rsidRPr="007C42BA">
        <w:rPr>
          <w:rFonts w:ascii="Corbel" w:hAnsi="Corbel"/>
          <w:b/>
          <w:sz w:val="24"/>
          <w:szCs w:val="24"/>
        </w:rPr>
        <w:t>202</w:t>
      </w:r>
      <w:r w:rsidR="004129F8">
        <w:rPr>
          <w:rFonts w:ascii="Corbel" w:hAnsi="Corbel"/>
          <w:b/>
          <w:sz w:val="24"/>
          <w:szCs w:val="24"/>
        </w:rPr>
        <w:t>6</w:t>
      </w:r>
      <w:r w:rsidR="001F31B0" w:rsidRPr="007C42BA">
        <w:rPr>
          <w:rFonts w:ascii="Corbel" w:hAnsi="Corbel"/>
          <w:b/>
          <w:sz w:val="24"/>
          <w:szCs w:val="24"/>
        </w:rPr>
        <w:t>/202</w:t>
      </w:r>
      <w:r w:rsidR="004129F8">
        <w:rPr>
          <w:rFonts w:ascii="Corbel" w:hAnsi="Corbel"/>
          <w:b/>
          <w:sz w:val="24"/>
          <w:szCs w:val="24"/>
        </w:rPr>
        <w:t>7</w:t>
      </w:r>
    </w:p>
    <w:p w14:paraId="670E57CF" w14:textId="77777777" w:rsidR="0085747A" w:rsidRPr="007C42B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4B7E1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C42BA">
        <w:rPr>
          <w:rFonts w:ascii="Corbel" w:hAnsi="Corbel"/>
          <w:szCs w:val="24"/>
        </w:rPr>
        <w:t xml:space="preserve">1. </w:t>
      </w:r>
      <w:r w:rsidR="0085747A" w:rsidRPr="007C42BA">
        <w:rPr>
          <w:rFonts w:ascii="Corbel" w:hAnsi="Corbel"/>
          <w:szCs w:val="24"/>
        </w:rPr>
        <w:t xml:space="preserve">Podstawowe </w:t>
      </w:r>
      <w:r w:rsidR="00445970" w:rsidRPr="007C42B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C42BA" w14:paraId="6B5558BE" w14:textId="77777777" w:rsidTr="00B819C8">
        <w:tc>
          <w:tcPr>
            <w:tcW w:w="2694" w:type="dxa"/>
            <w:vAlign w:val="center"/>
          </w:tcPr>
          <w:p w14:paraId="6730DC52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8116D2" w14:textId="77777777" w:rsidR="0085747A" w:rsidRPr="007C42BA" w:rsidRDefault="00062236" w:rsidP="00062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pedagogiki specjalnej</w:t>
            </w:r>
          </w:p>
        </w:tc>
      </w:tr>
      <w:tr w:rsidR="0085747A" w:rsidRPr="007C42BA" w14:paraId="27EF7B6F" w14:textId="77777777" w:rsidTr="00B819C8">
        <w:tc>
          <w:tcPr>
            <w:tcW w:w="2694" w:type="dxa"/>
            <w:vAlign w:val="center"/>
          </w:tcPr>
          <w:p w14:paraId="443A64CA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39654A" w14:textId="77777777" w:rsidR="0085747A" w:rsidRPr="007C42BA" w:rsidRDefault="000768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768AB" w:rsidRPr="007C42BA" w14:paraId="365AD49A" w14:textId="77777777" w:rsidTr="00B819C8">
        <w:tc>
          <w:tcPr>
            <w:tcW w:w="2694" w:type="dxa"/>
            <w:vAlign w:val="center"/>
          </w:tcPr>
          <w:p w14:paraId="295F29F7" w14:textId="77777777" w:rsidR="000768AB" w:rsidRPr="007C42BA" w:rsidRDefault="000768A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2D9BE00" w14:textId="0CD9C4F0" w:rsidR="000768AB" w:rsidRPr="007C42BA" w:rsidRDefault="00FC43C3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3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768AB" w:rsidRPr="007C42BA" w14:paraId="08519463" w14:textId="77777777" w:rsidTr="00B819C8">
        <w:tc>
          <w:tcPr>
            <w:tcW w:w="2694" w:type="dxa"/>
            <w:vAlign w:val="center"/>
          </w:tcPr>
          <w:p w14:paraId="559AE02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196FC1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768AB" w:rsidRPr="007C42BA" w14:paraId="511BFD13" w14:textId="77777777" w:rsidTr="00B819C8">
        <w:tc>
          <w:tcPr>
            <w:tcW w:w="2694" w:type="dxa"/>
            <w:vAlign w:val="center"/>
          </w:tcPr>
          <w:p w14:paraId="3CB65CE0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15DF15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768AB" w:rsidRPr="007C42BA" w14:paraId="09187959" w14:textId="77777777" w:rsidTr="00B819C8">
        <w:tc>
          <w:tcPr>
            <w:tcW w:w="2694" w:type="dxa"/>
            <w:vAlign w:val="center"/>
          </w:tcPr>
          <w:p w14:paraId="39C89094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5F4CF7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768AB" w:rsidRPr="007C42BA" w14:paraId="2412BAD8" w14:textId="77777777" w:rsidTr="00B819C8">
        <w:tc>
          <w:tcPr>
            <w:tcW w:w="2694" w:type="dxa"/>
            <w:vAlign w:val="center"/>
          </w:tcPr>
          <w:p w14:paraId="0AF4081A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E78CD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8AB" w:rsidRPr="007C42BA" w14:paraId="0199471E" w14:textId="77777777" w:rsidTr="00B819C8">
        <w:tc>
          <w:tcPr>
            <w:tcW w:w="2694" w:type="dxa"/>
            <w:vAlign w:val="center"/>
          </w:tcPr>
          <w:p w14:paraId="7D96C6C8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54F074" w14:textId="705C848A" w:rsidR="000768AB" w:rsidRPr="007C42BA" w:rsidRDefault="00D23020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768AB" w:rsidRPr="007C42BA" w14:paraId="27BF575B" w14:textId="77777777" w:rsidTr="00B819C8">
        <w:tc>
          <w:tcPr>
            <w:tcW w:w="2694" w:type="dxa"/>
            <w:vAlign w:val="center"/>
          </w:tcPr>
          <w:p w14:paraId="704A0D7B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3F421BE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C34B24">
              <w:rPr>
                <w:rFonts w:ascii="Corbel" w:hAnsi="Corbel"/>
                <w:b w:val="0"/>
                <w:sz w:val="24"/>
                <w:szCs w:val="24"/>
              </w:rPr>
              <w:t>rok, I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0768AB" w:rsidRPr="007C42BA" w14:paraId="0C44C746" w14:textId="77777777" w:rsidTr="00B819C8">
        <w:tc>
          <w:tcPr>
            <w:tcW w:w="2694" w:type="dxa"/>
            <w:vAlign w:val="center"/>
          </w:tcPr>
          <w:p w14:paraId="72871606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64C776" w14:textId="006D4356" w:rsidR="000768AB" w:rsidRPr="007C42BA" w:rsidRDefault="00AA177B" w:rsidP="00C34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</w:t>
            </w:r>
            <w:r w:rsidR="0040330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34B24">
              <w:rPr>
                <w:rFonts w:ascii="Corbel" w:hAnsi="Corbel"/>
                <w:b w:val="0"/>
                <w:sz w:val="24"/>
                <w:szCs w:val="24"/>
              </w:rPr>
              <w:t>C. Kształcenie kierunkowe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768AB" w:rsidRPr="007C42BA" w14:paraId="2F9DC47A" w14:textId="77777777" w:rsidTr="00B819C8">
        <w:tc>
          <w:tcPr>
            <w:tcW w:w="2694" w:type="dxa"/>
            <w:vAlign w:val="center"/>
          </w:tcPr>
          <w:p w14:paraId="459D6DE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8DBD23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768AB" w:rsidRPr="007C42BA" w14:paraId="34232B48" w14:textId="77777777" w:rsidTr="00B819C8">
        <w:tc>
          <w:tcPr>
            <w:tcW w:w="2694" w:type="dxa"/>
            <w:vAlign w:val="center"/>
          </w:tcPr>
          <w:p w14:paraId="52875137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437D1A" w14:textId="77777777" w:rsidR="000768AB" w:rsidRPr="007C42BA" w:rsidRDefault="00C34B2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0768AB" w:rsidRPr="007C42BA" w14:paraId="766D9522" w14:textId="77777777" w:rsidTr="00B819C8">
        <w:tc>
          <w:tcPr>
            <w:tcW w:w="2694" w:type="dxa"/>
            <w:vAlign w:val="center"/>
          </w:tcPr>
          <w:p w14:paraId="4440450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A49ED0" w14:textId="77777777" w:rsidR="000768AB" w:rsidRPr="007C42BA" w:rsidRDefault="00C34B2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 Barłóg 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4FF380E" w14:textId="5227718F" w:rsidR="0085747A" w:rsidRPr="007C42B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* </w:t>
      </w:r>
      <w:r w:rsidRPr="007C42BA">
        <w:rPr>
          <w:rFonts w:ascii="Corbel" w:hAnsi="Corbel"/>
          <w:i/>
          <w:sz w:val="24"/>
          <w:szCs w:val="24"/>
        </w:rPr>
        <w:t>-</w:t>
      </w:r>
      <w:r w:rsidR="00B90885" w:rsidRPr="007C42B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C42BA">
        <w:rPr>
          <w:rFonts w:ascii="Corbel" w:hAnsi="Corbel"/>
          <w:b w:val="0"/>
          <w:sz w:val="24"/>
          <w:szCs w:val="24"/>
        </w:rPr>
        <w:t>e,</w:t>
      </w:r>
      <w:r w:rsidR="00297FA7">
        <w:rPr>
          <w:rFonts w:ascii="Corbel" w:hAnsi="Corbel"/>
          <w:b w:val="0"/>
          <w:sz w:val="24"/>
          <w:szCs w:val="24"/>
        </w:rPr>
        <w:t xml:space="preserve"> </w:t>
      </w:r>
      <w:r w:rsidRPr="007C42B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C42BA">
        <w:rPr>
          <w:rFonts w:ascii="Corbel" w:hAnsi="Corbel"/>
          <w:b w:val="0"/>
          <w:i/>
          <w:sz w:val="24"/>
          <w:szCs w:val="24"/>
        </w:rPr>
        <w:t>w Jednostce</w:t>
      </w:r>
    </w:p>
    <w:p w14:paraId="2E1650EC" w14:textId="77777777" w:rsidR="00923D7D" w:rsidRPr="007C42B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2B2D6D" w14:textId="77777777" w:rsidR="00923D7D" w:rsidRPr="007C42BA" w:rsidRDefault="0085747A" w:rsidP="000768AB">
      <w:pPr>
        <w:pStyle w:val="Podpunkty"/>
        <w:ind w:left="284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>1.</w:t>
      </w:r>
      <w:r w:rsidR="00E22FBC" w:rsidRPr="007C42BA">
        <w:rPr>
          <w:rFonts w:ascii="Corbel" w:hAnsi="Corbel"/>
          <w:sz w:val="24"/>
          <w:szCs w:val="24"/>
        </w:rPr>
        <w:t>1</w:t>
      </w:r>
      <w:r w:rsidRPr="007C42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7C42BA" w14:paraId="625BE342" w14:textId="77777777" w:rsidTr="00C33F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135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Semestr</w:t>
            </w:r>
          </w:p>
          <w:p w14:paraId="0C55EA74" w14:textId="77777777" w:rsidR="00015B8F" w:rsidRPr="007C42B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(</w:t>
            </w:r>
            <w:r w:rsidR="00363F78" w:rsidRPr="007C42B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22B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46E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F5C0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7FB2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B4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886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CD8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D7FC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8D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42BA">
              <w:rPr>
                <w:rFonts w:ascii="Corbel" w:hAnsi="Corbel"/>
                <w:b/>
                <w:szCs w:val="24"/>
              </w:rPr>
              <w:t>Liczba pkt</w:t>
            </w:r>
            <w:r w:rsidR="00B90885" w:rsidRPr="007C42BA">
              <w:rPr>
                <w:rFonts w:ascii="Corbel" w:hAnsi="Corbel"/>
                <w:b/>
                <w:szCs w:val="24"/>
              </w:rPr>
              <w:t>.</w:t>
            </w:r>
            <w:r w:rsidRPr="007C42B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C42BA" w14:paraId="0CF488CA" w14:textId="77777777" w:rsidTr="00C33F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96B" w14:textId="77777777" w:rsidR="00015B8F" w:rsidRPr="007C42BA" w:rsidRDefault="00C34B24" w:rsidP="000768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8408" w14:textId="35541C10" w:rsidR="00015B8F" w:rsidRPr="007C42BA" w:rsidRDefault="00D230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11F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351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8B0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85F8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42A7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60E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C235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2ACC" w14:textId="77777777" w:rsidR="00015B8F" w:rsidRPr="007C42BA" w:rsidRDefault="003121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C305519" w14:textId="77777777" w:rsidR="00923D7D" w:rsidRPr="007C42BA" w:rsidRDefault="00923D7D" w:rsidP="000768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3D5DE7" w14:textId="77777777" w:rsidR="0085747A" w:rsidRPr="007C42B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1.</w:t>
      </w:r>
      <w:r w:rsidR="00E22FBC" w:rsidRPr="007C42BA">
        <w:rPr>
          <w:rFonts w:ascii="Corbel" w:hAnsi="Corbel"/>
          <w:smallCaps w:val="0"/>
          <w:szCs w:val="24"/>
        </w:rPr>
        <w:t>2</w:t>
      </w:r>
      <w:r w:rsidR="00F83B28" w:rsidRPr="007C42BA">
        <w:rPr>
          <w:rFonts w:ascii="Corbel" w:hAnsi="Corbel"/>
          <w:smallCaps w:val="0"/>
          <w:szCs w:val="24"/>
        </w:rPr>
        <w:t>.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 xml:space="preserve">Sposób realizacji zajęć  </w:t>
      </w:r>
    </w:p>
    <w:p w14:paraId="1E4814C7" w14:textId="0442A854" w:rsidR="0085747A" w:rsidRPr="007C42BA" w:rsidRDefault="00181B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0768AB" w:rsidRPr="007C42B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E51D010" w14:textId="0AA31017" w:rsidR="0085747A" w:rsidRPr="007C42BA" w:rsidRDefault="00181B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eastAsia="MS Gothic" w:hAnsi="Corbel"/>
          <w:b w:val="0"/>
          <w:szCs w:val="24"/>
        </w:rPr>
        <w:sym w:font="Wingdings" w:char="F078"/>
      </w:r>
      <w:r w:rsidR="0085747A" w:rsidRPr="007C42B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A7D160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18285D" w14:textId="77777777" w:rsidR="009C54AE" w:rsidRPr="007C42BA" w:rsidRDefault="00E22FBC" w:rsidP="00076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1.3 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>For</w:t>
      </w:r>
      <w:r w:rsidR="00445970" w:rsidRPr="007C42BA">
        <w:rPr>
          <w:rFonts w:ascii="Corbel" w:hAnsi="Corbel"/>
          <w:smallCaps w:val="0"/>
          <w:szCs w:val="24"/>
        </w:rPr>
        <w:t xml:space="preserve">ma zaliczenia przedmiotu </w:t>
      </w:r>
      <w:r w:rsidRPr="007C42BA">
        <w:rPr>
          <w:rFonts w:ascii="Corbel" w:hAnsi="Corbel"/>
          <w:smallCaps w:val="0"/>
          <w:szCs w:val="24"/>
        </w:rPr>
        <w:t xml:space="preserve"> (z toku) </w:t>
      </w:r>
    </w:p>
    <w:p w14:paraId="61D1657A" w14:textId="77777777" w:rsidR="001F31B0" w:rsidRPr="007C42BA" w:rsidRDefault="000768AB" w:rsidP="000768AB">
      <w:pPr>
        <w:ind w:firstLine="708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wykład: </w:t>
      </w:r>
      <w:r w:rsidR="001F31B0" w:rsidRPr="007C42BA">
        <w:rPr>
          <w:rFonts w:ascii="Corbel" w:hAnsi="Corbel"/>
          <w:sz w:val="24"/>
          <w:szCs w:val="24"/>
        </w:rPr>
        <w:t>zaliczenie bez oceny</w:t>
      </w:r>
    </w:p>
    <w:p w14:paraId="392EF687" w14:textId="77777777" w:rsidR="00E960BB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77E7D975" w14:textId="77777777" w:rsidTr="00745302">
        <w:tc>
          <w:tcPr>
            <w:tcW w:w="9670" w:type="dxa"/>
          </w:tcPr>
          <w:p w14:paraId="59B46086" w14:textId="77777777" w:rsidR="0085747A" w:rsidRPr="007C42BA" w:rsidRDefault="0085747A" w:rsidP="000768AB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48E431C" w14:textId="77777777" w:rsidR="00153C41" w:rsidRPr="007C42B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B1485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>3.</w:t>
      </w:r>
      <w:r w:rsidR="00A84C85" w:rsidRPr="007C42BA">
        <w:rPr>
          <w:rFonts w:ascii="Corbel" w:hAnsi="Corbel"/>
          <w:szCs w:val="24"/>
        </w:rPr>
        <w:t>cele, efekty uczenia się</w:t>
      </w:r>
      <w:r w:rsidR="0085747A" w:rsidRPr="007C42BA">
        <w:rPr>
          <w:rFonts w:ascii="Corbel" w:hAnsi="Corbel"/>
          <w:szCs w:val="24"/>
        </w:rPr>
        <w:t xml:space="preserve"> , treści Programowe i stosowane metody Dydaktyczne</w:t>
      </w:r>
    </w:p>
    <w:p w14:paraId="1C30E9CE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864028" w14:textId="77777777" w:rsidR="0085747A" w:rsidRPr="007C42B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3.1 </w:t>
      </w:r>
      <w:r w:rsidR="00C05F44" w:rsidRPr="007C42BA">
        <w:rPr>
          <w:rFonts w:ascii="Corbel" w:hAnsi="Corbel"/>
          <w:sz w:val="24"/>
          <w:szCs w:val="24"/>
        </w:rPr>
        <w:t>Cele przedmiotu</w:t>
      </w:r>
    </w:p>
    <w:p w14:paraId="0857FA7A" w14:textId="77777777" w:rsidR="00F83B28" w:rsidRPr="007C42B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7C42BA" w14:paraId="183E1BE6" w14:textId="77777777" w:rsidTr="00B325B6">
        <w:tc>
          <w:tcPr>
            <w:tcW w:w="842" w:type="dxa"/>
            <w:vAlign w:val="center"/>
          </w:tcPr>
          <w:p w14:paraId="3230D9C9" w14:textId="77777777" w:rsidR="0085747A" w:rsidRPr="007C42B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171FC818" w14:textId="25B37810" w:rsidR="00B06605" w:rsidRPr="00C13D40" w:rsidRDefault="00EC36AF" w:rsidP="00684D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Celem modułu jest realizacja tych celów kierunkowych które dotyczą wiedzy na temat 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podstawowych pojęć w pedagogice specjalnej, wskazania   jej przedmiotu-podmiotu oraz zakresu oddziaływań ze względu na odchylenia i fazy rozwoju w perspektywie czasowej.  </w:t>
            </w:r>
            <w:r w:rsidR="00D47D35" w:rsidRPr="00C13D4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13D40">
              <w:rPr>
                <w:rFonts w:ascii="Corbel" w:hAnsi="Corbel"/>
                <w:b w:val="0"/>
                <w:sz w:val="24"/>
                <w:szCs w:val="24"/>
              </w:rPr>
              <w:t>miejscowienia pedagogiki specjalnej w systemie nauk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 xml:space="preserve"> o człowieku z uwzględnieniem </w:t>
            </w: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 xml:space="preserve">osiągnięć innych nauk jak m. in. medycyny, psychologii, prawa, socjologii, ich znaczenia dla  dynamicznego rozwoju 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>współczesnej pedagogiki specjaln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  oraz ukazania pedagogiki specjalnej jako teorii i praktyki   z ukazaniem przejścia od paradygmatu strukturalno-funkcjonalnego  (scjentyzmu) do paradygmatu interpretatywnego  (hermeneutyki). W praktycznym podejściu do oddziaływania prakseologicznego, hermeneutycznego oraz krytyczno-refleksyjnego.  </w:t>
            </w:r>
          </w:p>
          <w:p w14:paraId="394BEC8D" w14:textId="77777777" w:rsidR="00BE3414" w:rsidRPr="00C13D40" w:rsidRDefault="00EC36AF" w:rsidP="00BE3414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>Nazwa przedmiotu ma wskazywać na realizację zagadnień z zakresu ogólnych efektów kształcenia dotyczących</w:t>
            </w:r>
            <w:r w:rsidR="00C767C3" w:rsidRPr="00C13D40">
              <w:rPr>
                <w:rFonts w:ascii="Corbel" w:hAnsi="Corbel"/>
                <w:b w:val="0"/>
                <w:sz w:val="24"/>
                <w:szCs w:val="24"/>
              </w:rPr>
              <w:t xml:space="preserve">   wskazania   jej    podstawowych założeń, roli pedagogiki specjalnej w podejmowaniu i realizowaniu   funkcji integracyjno-interwencyjnej  polegającej na wykorzystaniu osiągnięć wielu różnych subdyscyplin teoretycznych i praktycznych  służących osobie z niepełnosprawnością, jej relacji, jej przestrzeni życiowej   w wychowaniu, edukacji, terapii   czy resocjalizacji  z uwzględnieniem aksjologicznego nurtu teorii i praktyki jej twórczyni Marii Grzegorzewskiej.  Istotą jest tu również tożsamość pojęciowo naukowa  oraz nowe paradygmaty  z uwzglę</w:t>
            </w:r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>dnieniu współczesnych trendów światowych a zwłaszcza</w:t>
            </w:r>
            <w:r w:rsidR="00565EDA" w:rsidRPr="00C13D40">
              <w:rPr>
                <w:rFonts w:ascii="Corbel" w:hAnsi="Corbel"/>
                <w:sz w:val="24"/>
                <w:szCs w:val="24"/>
              </w:rPr>
              <w:t xml:space="preserve"> </w:t>
            </w:r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 xml:space="preserve">europejskich współczesnych koncepcji pedagogiki specjalnej, jej wielokontekstowości, interdyscyplinarności oraz integracyjności na polu teorii i praktyki   z eksponowaniem humanistycznego ujęcia treści, działań oraz efektów  w edukacji, rehabilitacji, czy samopomocy. Przyjęcie, że upodmiotowienie niepełnosprawności stanowi podstawę życiowej normalizacji. Opierając się  na modelu uniwersalnym za Światową Organizacją Zdrowia z przyjęciem, że zdrowie jest podstawowym prawem człowieka prezentowane zagadnienia eksponują perspektywy i możliwości rozwoju, osiągnięć osób z niepełnosprawnością na tle medycznego i społecznego modelu niepełnosprawności  z ukazaniem scalonego modelu niepełnosprawności. </w:t>
            </w:r>
          </w:p>
          <w:p w14:paraId="30BEC107" w14:textId="77777777" w:rsidR="00D47D35" w:rsidRPr="00C13D40" w:rsidRDefault="00EC36AF" w:rsidP="00D47D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325B6" w:rsidRPr="00C13D40">
              <w:rPr>
                <w:rFonts w:ascii="Corbel" w:hAnsi="Corbel"/>
                <w:b w:val="0"/>
                <w:sz w:val="24"/>
                <w:szCs w:val="24"/>
              </w:rPr>
              <w:t xml:space="preserve">Zagadnienia dotyczą również </w:t>
            </w:r>
            <w:r w:rsidR="00D47D35" w:rsidRPr="00C13D40">
              <w:rPr>
                <w:rFonts w:ascii="Corbel" w:hAnsi="Corbel"/>
                <w:b w:val="0"/>
                <w:sz w:val="24"/>
                <w:szCs w:val="24"/>
              </w:rPr>
              <w:t xml:space="preserve">omówienia form postępowania terapeutyczno-wychowawczego, oraz zasad edukacji i rehabilitacji w systemowym ujęciu pomocy i wsparcia. </w:t>
            </w:r>
            <w:r w:rsidR="003F23D4" w:rsidRPr="00C13D40">
              <w:rPr>
                <w:rFonts w:ascii="Corbel" w:hAnsi="Corbel"/>
                <w:b w:val="0"/>
                <w:sz w:val="24"/>
                <w:szCs w:val="24"/>
              </w:rPr>
              <w:t>Kolejnym zagadnieniem   są paradygmatyczne zmiany we współczesnej  pedagogice  specjalnej według I. Obuchowskiej, W. Dykcika, A.</w:t>
            </w:r>
            <w:r w:rsidR="004F57FA" w:rsidRPr="00C13D40">
              <w:rPr>
                <w:rFonts w:ascii="Corbel" w:hAnsi="Corbel"/>
                <w:b w:val="0"/>
                <w:sz w:val="24"/>
                <w:szCs w:val="24"/>
              </w:rPr>
              <w:t xml:space="preserve"> Krauzego oraz I, Chrzanowskiej  z orientacja na współczesne wyzwania pedagogiki specjalnej</w:t>
            </w:r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 wieloparadygmatyczność</w:t>
            </w:r>
            <w:r w:rsidR="004F57FA" w:rsidRPr="00C13D40">
              <w:rPr>
                <w:rFonts w:ascii="Corbel" w:hAnsi="Corbel"/>
                <w:b w:val="0"/>
                <w:sz w:val="24"/>
                <w:szCs w:val="24"/>
              </w:rPr>
              <w:t xml:space="preserve">, modele i </w:t>
            </w:r>
            <w:r w:rsidR="003F23D4"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subparadygmaty, model rehabilitacyjny, rehabilitacyjno-społeczny, subparadygmat pozytywistyczny, model ekonomiczny, model czy subparadygmat normalizacji, model wczesnego wspomagania  rozwoju w rodzinie ( A. Twardowskiego ). Wyzwania edukacji dla wszystkich   - między pedagogiką specjalną a pedagogiką </w:t>
            </w:r>
          </w:p>
          <w:p w14:paraId="21000149" w14:textId="77777777" w:rsidR="0004652D" w:rsidRPr="007C42BA" w:rsidRDefault="0004652D" w:rsidP="00E37AC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1C0F9E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3F16D7" w14:textId="77777777" w:rsidR="001D7B54" w:rsidRPr="007C42BA" w:rsidRDefault="009F4610" w:rsidP="000768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3.2 </w:t>
      </w:r>
      <w:r w:rsidR="001D7B54" w:rsidRPr="007C42BA">
        <w:rPr>
          <w:rFonts w:ascii="Corbel" w:hAnsi="Corbel"/>
          <w:b/>
          <w:sz w:val="24"/>
          <w:szCs w:val="24"/>
        </w:rPr>
        <w:t xml:space="preserve">Efekty </w:t>
      </w:r>
      <w:r w:rsidR="00C05F44" w:rsidRPr="007C42B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C42BA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84D43" w:rsidRPr="007C42BA" w14:paraId="48EB3100" w14:textId="77777777" w:rsidTr="00DD26D8">
        <w:tc>
          <w:tcPr>
            <w:tcW w:w="1675" w:type="dxa"/>
            <w:vAlign w:val="center"/>
          </w:tcPr>
          <w:p w14:paraId="520DB057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7232CE46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22203703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C42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4D43" w:rsidRPr="007C42BA" w14:paraId="2AD97218" w14:textId="77777777" w:rsidTr="00DD26D8">
        <w:tc>
          <w:tcPr>
            <w:tcW w:w="1675" w:type="dxa"/>
            <w:vAlign w:val="center"/>
          </w:tcPr>
          <w:p w14:paraId="01C3AEB6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4B122A33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12E9B535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4D43" w:rsidRPr="007C42BA" w14:paraId="1315A3F1" w14:textId="77777777" w:rsidTr="00DD26D8">
        <w:tc>
          <w:tcPr>
            <w:tcW w:w="1675" w:type="dxa"/>
            <w:vAlign w:val="center"/>
          </w:tcPr>
          <w:p w14:paraId="72FAD344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87BBA9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3701DC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64F28FD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E46A78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36D56179" w14:textId="77777777" w:rsidR="00684D43" w:rsidRPr="00A3499E" w:rsidRDefault="00684D43" w:rsidP="00DD26D8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 xml:space="preserve">Zna zasady i normy etyczne obowiązujące w zakresie rehabilitacji, edukacji, terapii i resocjalizacji; </w:t>
            </w:r>
          </w:p>
        </w:tc>
        <w:tc>
          <w:tcPr>
            <w:tcW w:w="1864" w:type="dxa"/>
            <w:vAlign w:val="center"/>
          </w:tcPr>
          <w:p w14:paraId="33093DAB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PS.W8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48F9361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4D43" w:rsidRPr="007C42BA" w14:paraId="0333B225" w14:textId="77777777" w:rsidTr="00DD26D8">
        <w:tc>
          <w:tcPr>
            <w:tcW w:w="1675" w:type="dxa"/>
            <w:vAlign w:val="center"/>
          </w:tcPr>
          <w:p w14:paraId="403F14C4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1" w:type="dxa"/>
          </w:tcPr>
          <w:p w14:paraId="4F0C703B" w14:textId="77777777" w:rsidR="00684D43" w:rsidRPr="00A3499E" w:rsidRDefault="00684D43" w:rsidP="00DD26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499E">
              <w:rPr>
                <w:rFonts w:ascii="Corbel" w:hAnsi="Corbel"/>
                <w:b w:val="0"/>
                <w:smallCaps w:val="0"/>
                <w:szCs w:val="24"/>
              </w:rPr>
              <w:t xml:space="preserve">Zna współczesne podejście do problemów  osób z niepełnosprawnością, ze specjalnymi potrzebami edukacyjnymi   z uwzględnieniem integracyjnej i włączającej funkcji. </w:t>
            </w:r>
          </w:p>
        </w:tc>
        <w:tc>
          <w:tcPr>
            <w:tcW w:w="1864" w:type="dxa"/>
            <w:vAlign w:val="center"/>
          </w:tcPr>
          <w:p w14:paraId="2B3A56C9" w14:textId="77777777" w:rsidR="00684D43" w:rsidRPr="00F77C4C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  <w:r w:rsidRPr="00F77C4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201E34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4D43" w:rsidRPr="007C42BA" w14:paraId="1899D6DB" w14:textId="77777777" w:rsidTr="00DD26D8">
        <w:tc>
          <w:tcPr>
            <w:tcW w:w="1675" w:type="dxa"/>
            <w:vAlign w:val="center"/>
          </w:tcPr>
          <w:p w14:paraId="7145F5A7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23EDFB10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7BC554DF" w14:textId="77777777" w:rsidR="00684D43" w:rsidRPr="00A3499E" w:rsidRDefault="00684D43" w:rsidP="00DD26D8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 xml:space="preserve">Zna organizację i metodyki kształcenia uczniów ze specjalnymi potrzebami edukacyjnymi </w:t>
            </w:r>
            <w:r w:rsidRPr="00A3499E">
              <w:rPr>
                <w:rFonts w:ascii="Corbel" w:hAnsi="Corbel"/>
                <w:sz w:val="24"/>
                <w:szCs w:val="24"/>
              </w:rPr>
              <w:br/>
              <w:t xml:space="preserve">w systemie integracyjnym i włączającym, w szczególności modele współpracy pedagogów specjalnych z nauczycielami, specjalistami, rodzicami lub opiekunami, oraz modele indywidualizacji lekcji, efektywne strategie nauczania i uniwersalnego projektowania zajęć; </w:t>
            </w:r>
          </w:p>
        </w:tc>
        <w:tc>
          <w:tcPr>
            <w:tcW w:w="1864" w:type="dxa"/>
            <w:vAlign w:val="center"/>
          </w:tcPr>
          <w:p w14:paraId="5C55FAD4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PS.W11. </w:t>
            </w:r>
          </w:p>
          <w:p w14:paraId="69846EC1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4D43" w:rsidRPr="007C42BA" w14:paraId="44F5F94F" w14:textId="77777777" w:rsidTr="00DD26D8">
        <w:tc>
          <w:tcPr>
            <w:tcW w:w="1675" w:type="dxa"/>
            <w:vAlign w:val="center"/>
          </w:tcPr>
          <w:p w14:paraId="60D442E2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4A16C233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6250028" w14:textId="77777777" w:rsidR="00684D43" w:rsidRPr="00A3499E" w:rsidRDefault="00684D43" w:rsidP="00DD26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499E">
              <w:rPr>
                <w:rFonts w:ascii="Corbel" w:hAnsi="Corbel"/>
                <w:b w:val="0"/>
                <w:smallCaps w:val="0"/>
                <w:szCs w:val="24"/>
              </w:rPr>
              <w:t xml:space="preserve">Zna zasady    udzielania  pierwszej pomocy </w:t>
            </w:r>
          </w:p>
        </w:tc>
        <w:tc>
          <w:tcPr>
            <w:tcW w:w="1864" w:type="dxa"/>
            <w:vAlign w:val="center"/>
          </w:tcPr>
          <w:p w14:paraId="3483F25F" w14:textId="77777777" w:rsidR="00684D43" w:rsidRPr="007C42BA" w:rsidRDefault="00684D43" w:rsidP="00DD26D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PS.W15</w:t>
            </w:r>
          </w:p>
        </w:tc>
      </w:tr>
      <w:tr w:rsidR="00684D43" w:rsidRPr="007C42BA" w14:paraId="207FB97E" w14:textId="77777777" w:rsidTr="00DD26D8">
        <w:tc>
          <w:tcPr>
            <w:tcW w:w="1675" w:type="dxa"/>
            <w:vAlign w:val="center"/>
          </w:tcPr>
          <w:p w14:paraId="2B6A1A86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</w:tcPr>
          <w:p w14:paraId="208863D1" w14:textId="77777777" w:rsidR="00684D43" w:rsidRPr="00A3499E" w:rsidRDefault="00684D43" w:rsidP="00DD26D8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>Potrafi pracować w zespole, pełniąc w nim różne role, podejmować i wyznaczać zadania, współpracować z nauczycielami, specjalistami, rodzicami i opiekunami uczniów;</w:t>
            </w:r>
          </w:p>
        </w:tc>
        <w:tc>
          <w:tcPr>
            <w:tcW w:w="1864" w:type="dxa"/>
            <w:vAlign w:val="center"/>
          </w:tcPr>
          <w:p w14:paraId="2B6A1A4D" w14:textId="77777777" w:rsidR="00684D43" w:rsidRPr="007C42BA" w:rsidRDefault="00684D43" w:rsidP="00DD26D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4D43" w:rsidRPr="007C42BA" w14:paraId="703A8C2D" w14:textId="77777777" w:rsidTr="00DD26D8">
        <w:tc>
          <w:tcPr>
            <w:tcW w:w="1675" w:type="dxa"/>
            <w:vAlign w:val="center"/>
          </w:tcPr>
          <w:p w14:paraId="5EFBCF1E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81" w:type="dxa"/>
          </w:tcPr>
          <w:p w14:paraId="7D45A283" w14:textId="77777777" w:rsidR="00684D43" w:rsidRPr="00A3499E" w:rsidRDefault="00684D43" w:rsidP="00DD26D8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 xml:space="preserve">Potrafi udzielać pierwszej pomocy; </w:t>
            </w:r>
          </w:p>
        </w:tc>
        <w:tc>
          <w:tcPr>
            <w:tcW w:w="1864" w:type="dxa"/>
            <w:vAlign w:val="center"/>
          </w:tcPr>
          <w:p w14:paraId="73787C04" w14:textId="77777777" w:rsidR="00684D43" w:rsidRPr="007C42BA" w:rsidRDefault="00684D43" w:rsidP="00DD26D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PS.U14</w:t>
            </w:r>
            <w:r w:rsidRPr="007C42B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84D43" w:rsidRPr="007C42BA" w14:paraId="45D0D57D" w14:textId="77777777" w:rsidTr="00DD26D8">
        <w:tc>
          <w:tcPr>
            <w:tcW w:w="1675" w:type="dxa"/>
            <w:vAlign w:val="center"/>
          </w:tcPr>
          <w:p w14:paraId="11209BC1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81" w:type="dxa"/>
          </w:tcPr>
          <w:p w14:paraId="2B03E2E7" w14:textId="77777777" w:rsidR="00684D43" w:rsidRPr="00A3499E" w:rsidRDefault="00684D43" w:rsidP="00DD26D8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>Jest gotowy/a do budowania relacji opartej na wzajemnym zaufaniu między wszystkimi podmiotami procesu wychowania i kształcenia, w tym rodzicami lub opiekunami uczniów, oraz włączania ich w działania sprzyjające efektywności edukacyjnej;</w:t>
            </w:r>
          </w:p>
        </w:tc>
        <w:tc>
          <w:tcPr>
            <w:tcW w:w="1864" w:type="dxa"/>
            <w:vAlign w:val="center"/>
          </w:tcPr>
          <w:p w14:paraId="4F247CB4" w14:textId="77777777" w:rsidR="00684D43" w:rsidRPr="007C42BA" w:rsidRDefault="00684D43" w:rsidP="00DD26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</w:tbl>
    <w:p w14:paraId="11C54C4F" w14:textId="77777777" w:rsidR="0085747A" w:rsidRPr="007C42BA" w:rsidRDefault="00675843" w:rsidP="000768AB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>3.3</w:t>
      </w:r>
      <w:r w:rsidR="0085747A" w:rsidRPr="007C42BA">
        <w:rPr>
          <w:rFonts w:ascii="Corbel" w:hAnsi="Corbel"/>
          <w:b/>
          <w:sz w:val="24"/>
          <w:szCs w:val="24"/>
        </w:rPr>
        <w:t>T</w:t>
      </w:r>
      <w:r w:rsidR="001D7B54" w:rsidRPr="007C42BA">
        <w:rPr>
          <w:rFonts w:ascii="Corbel" w:hAnsi="Corbel"/>
          <w:b/>
          <w:sz w:val="24"/>
          <w:szCs w:val="24"/>
        </w:rPr>
        <w:t>reści programowe</w:t>
      </w:r>
    </w:p>
    <w:p w14:paraId="590D3815" w14:textId="77777777" w:rsidR="00675843" w:rsidRPr="007C42BA" w:rsidRDefault="0085747A" w:rsidP="000768AB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7C42BA" w14:paraId="7E93E097" w14:textId="77777777" w:rsidTr="00103AA3">
        <w:tc>
          <w:tcPr>
            <w:tcW w:w="9628" w:type="dxa"/>
          </w:tcPr>
          <w:p w14:paraId="6B2D5F1C" w14:textId="77777777" w:rsidR="00103AA3" w:rsidRPr="007C42BA" w:rsidRDefault="00103AA3" w:rsidP="00103A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0768AB" w:rsidRPr="007C42BA">
              <w:rPr>
                <w:rFonts w:ascii="Corbel" w:hAnsi="Corbel"/>
                <w:b/>
                <w:sz w:val="24"/>
                <w:szCs w:val="24"/>
              </w:rPr>
              <w:t>:</w:t>
            </w:r>
          </w:p>
          <w:p w14:paraId="46A69B13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009802F2" w14:textId="77777777" w:rsidR="001F31B0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specjalna w perspektywie czasowej: pojęcia, cele, drogi rozwoju. </w:t>
            </w:r>
          </w:p>
          <w:p w14:paraId="62B5A5A0" w14:textId="77777777" w:rsidR="006F7627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Przedmiot –podmiot w pedagogice specjalnej. </w:t>
            </w:r>
          </w:p>
          <w:p w14:paraId="6D9FCF4E" w14:textId="77777777" w:rsidR="006F7627" w:rsidRPr="007C42BA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Scalony model niepełnosprawności, orientacja   nastawiona na zdrowie i rozwój osoby ze specjalnymi potrzebami edukacyjnymi. </w:t>
            </w:r>
          </w:p>
          <w:p w14:paraId="26E0C305" w14:textId="77777777" w:rsidR="00103AA3" w:rsidRPr="007C42BA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Interdyscyplinarność, integracyjność i wielowymiarowość  współczesnej pedagogiki specjalnej </w:t>
            </w:r>
          </w:p>
          <w:p w14:paraId="17A66F03" w14:textId="77777777" w:rsidR="00103AA3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Wieloparadygmatyczność, modele</w:t>
            </w:r>
            <w:r w:rsidR="00E705F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subparadygmaty. </w:t>
            </w:r>
          </w:p>
          <w:p w14:paraId="66FD718C" w14:textId="77777777" w:rsidR="006F7627" w:rsidRDefault="00E705F1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Paradygmat</w:t>
            </w:r>
            <w:r w:rsidR="006F7627">
              <w:rPr>
                <w:rFonts w:ascii="Corbel" w:hAnsi="Corbel"/>
                <w:sz w:val="24"/>
                <w:szCs w:val="24"/>
              </w:rPr>
              <w:t xml:space="preserve">, model wspomagania rozwoju dziecka zagrożonego niepełnosprawnością w rodzinie. </w:t>
            </w:r>
          </w:p>
          <w:p w14:paraId="23F9EF30" w14:textId="77777777" w:rsidR="006F7627" w:rsidRDefault="00220F7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metodologiczne. </w:t>
            </w:r>
          </w:p>
          <w:p w14:paraId="4659CA6C" w14:textId="77777777" w:rsidR="00E705F1" w:rsidRPr="007C42BA" w:rsidRDefault="00E705F1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Podstawowe zasady edukacji i rehabilitacji w systemowym ujęciu potrzeb życiowych i społecznego wsparcia. </w:t>
            </w:r>
          </w:p>
          <w:p w14:paraId="7DB75DBC" w14:textId="77777777" w:rsidR="00103AA3" w:rsidRPr="007C42BA" w:rsidRDefault="00220F77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 pedagogiką specjalna a pedagogiką, konteksty i wyzwania współczesnej pedagogiki specjalnej. </w:t>
            </w:r>
          </w:p>
        </w:tc>
      </w:tr>
    </w:tbl>
    <w:p w14:paraId="0A1C054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0266F3" w14:textId="77777777" w:rsidR="0085747A" w:rsidRPr="007C42B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3.4 Metody dydaktyczne</w:t>
      </w:r>
    </w:p>
    <w:p w14:paraId="27347E67" w14:textId="77777777" w:rsidR="00E960BB" w:rsidRPr="007C42BA" w:rsidRDefault="000768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ab/>
      </w:r>
      <w:r w:rsidRPr="007C42BA">
        <w:rPr>
          <w:rFonts w:ascii="Corbel" w:hAnsi="Corbel"/>
          <w:b w:val="0"/>
          <w:smallCaps w:val="0"/>
          <w:szCs w:val="24"/>
        </w:rPr>
        <w:tab/>
      </w:r>
      <w:r w:rsidR="00604E16" w:rsidRPr="007C42BA">
        <w:rPr>
          <w:rFonts w:ascii="Corbel" w:hAnsi="Corbel"/>
          <w:b w:val="0"/>
          <w:bCs/>
          <w:smallCaps w:val="0"/>
          <w:szCs w:val="24"/>
        </w:rPr>
        <w:t>w</w:t>
      </w:r>
      <w:r w:rsidR="00EC6AEC" w:rsidRPr="007C42BA">
        <w:rPr>
          <w:rFonts w:ascii="Corbel" w:hAnsi="Corbel"/>
          <w:b w:val="0"/>
          <w:bCs/>
          <w:smallCaps w:val="0"/>
          <w:szCs w:val="24"/>
        </w:rPr>
        <w:t>ykład problemowy</w:t>
      </w:r>
      <w:r w:rsidR="00293724">
        <w:rPr>
          <w:rFonts w:ascii="Corbel" w:hAnsi="Corbel"/>
          <w:b w:val="0"/>
          <w:bCs/>
          <w:smallCaps w:val="0"/>
          <w:szCs w:val="24"/>
        </w:rPr>
        <w:t xml:space="preserve">, dyskusja,  analiza tekstów, film dydaktyczny. </w:t>
      </w:r>
    </w:p>
    <w:p w14:paraId="23E1EE4A" w14:textId="77777777" w:rsidR="00E960BB" w:rsidRPr="007C42B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7F618E" w14:textId="77777777" w:rsidR="0085747A" w:rsidRPr="007C42B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 </w:t>
      </w:r>
      <w:r w:rsidR="0085747A" w:rsidRPr="007C42BA">
        <w:rPr>
          <w:rFonts w:ascii="Corbel" w:hAnsi="Corbel"/>
          <w:smallCaps w:val="0"/>
          <w:szCs w:val="24"/>
        </w:rPr>
        <w:t>METODY I KRYTERIA OCENY</w:t>
      </w:r>
    </w:p>
    <w:p w14:paraId="0ACE41CE" w14:textId="77777777" w:rsidR="00923D7D" w:rsidRPr="007C42B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BF3EAD" w14:textId="77777777" w:rsidR="0085747A" w:rsidRPr="007C42BA" w:rsidRDefault="0085747A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C42B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C42BA" w14:paraId="285D15E4" w14:textId="77777777" w:rsidTr="00C05F44">
        <w:tc>
          <w:tcPr>
            <w:tcW w:w="1985" w:type="dxa"/>
            <w:vAlign w:val="center"/>
          </w:tcPr>
          <w:p w14:paraId="34D42739" w14:textId="77777777" w:rsidR="0085747A" w:rsidRPr="007C42B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F18E46" w14:textId="77777777" w:rsidR="0085747A" w:rsidRPr="007C42B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EBE1BB" w14:textId="77777777" w:rsidR="0085747A" w:rsidRPr="007C42B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E3F95A8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7C42BA" w14:paraId="2C02AC33" w14:textId="77777777" w:rsidTr="000768AB">
        <w:tc>
          <w:tcPr>
            <w:tcW w:w="1985" w:type="dxa"/>
            <w:vAlign w:val="center"/>
          </w:tcPr>
          <w:p w14:paraId="161D86BA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05C63835" w14:textId="77777777" w:rsidR="0085747A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20670A4B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7C42BA" w14:paraId="70B7700F" w14:textId="77777777" w:rsidTr="000768AB">
        <w:tc>
          <w:tcPr>
            <w:tcW w:w="1985" w:type="dxa"/>
            <w:vAlign w:val="center"/>
          </w:tcPr>
          <w:p w14:paraId="7D94E8E8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4B7F7F4" w14:textId="77777777" w:rsidR="0085747A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0B0263B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42D402D5" w14:textId="77777777" w:rsidTr="000768AB">
        <w:tc>
          <w:tcPr>
            <w:tcW w:w="1985" w:type="dxa"/>
            <w:vAlign w:val="center"/>
          </w:tcPr>
          <w:p w14:paraId="4852EC5B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042311B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662AEAC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0AE1B6D9" w14:textId="77777777" w:rsidTr="000768AB">
        <w:tc>
          <w:tcPr>
            <w:tcW w:w="1985" w:type="dxa"/>
            <w:vAlign w:val="center"/>
          </w:tcPr>
          <w:p w14:paraId="5A7D7314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9B4ADF8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382C58E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14927776" w14:textId="77777777" w:rsidTr="000768AB">
        <w:tc>
          <w:tcPr>
            <w:tcW w:w="1985" w:type="dxa"/>
            <w:vAlign w:val="center"/>
          </w:tcPr>
          <w:p w14:paraId="103069A4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2C518502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E685BB1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B05362" w:rsidRPr="007C42BA" w14:paraId="0CD5E90D" w14:textId="77777777" w:rsidTr="000768AB">
        <w:tc>
          <w:tcPr>
            <w:tcW w:w="1985" w:type="dxa"/>
            <w:vAlign w:val="center"/>
          </w:tcPr>
          <w:p w14:paraId="51FD9B65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93F4E02" w14:textId="77777777" w:rsidR="00B05362" w:rsidRPr="007C42BA" w:rsidRDefault="00B05362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A04DCF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05362" w:rsidRPr="007C42BA" w14:paraId="731C0E52" w14:textId="77777777" w:rsidTr="000768AB">
        <w:tc>
          <w:tcPr>
            <w:tcW w:w="1985" w:type="dxa"/>
            <w:vAlign w:val="center"/>
          </w:tcPr>
          <w:p w14:paraId="742073E7" w14:textId="1C809B70" w:rsidR="00A52CA7" w:rsidRPr="007C42BA" w:rsidRDefault="00B05362" w:rsidP="00BE3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BB4ADB2" w14:textId="662663CD" w:rsidR="00A52CA7" w:rsidRPr="007C42BA" w:rsidRDefault="00B05362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7881E5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3CB9" w:rsidRPr="007C42BA" w14:paraId="6E9E1D5F" w14:textId="77777777" w:rsidTr="000768AB">
        <w:tc>
          <w:tcPr>
            <w:tcW w:w="1985" w:type="dxa"/>
            <w:vAlign w:val="center"/>
          </w:tcPr>
          <w:p w14:paraId="0FC44D63" w14:textId="6C1C8671" w:rsidR="00BE3CB9" w:rsidRPr="007C42BA" w:rsidRDefault="00BE3CB9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8D980B7" w14:textId="5705A8E8" w:rsidR="00BE3CB9" w:rsidRPr="007C42BA" w:rsidRDefault="00BE3CB9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B2BE933" w14:textId="0F2DA1C7" w:rsidR="00BE3CB9" w:rsidRPr="007C42BA" w:rsidRDefault="00BE3CB9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65E61B8" w14:textId="77777777" w:rsidR="00923D7D" w:rsidRPr="007C42B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7821F" w14:textId="77777777" w:rsidR="00923D7D" w:rsidRPr="007C42BA" w:rsidRDefault="003E1941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4.2 </w:t>
      </w:r>
      <w:r w:rsidR="0085747A" w:rsidRPr="007C42BA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9CBD8F5" w14:textId="77777777" w:rsidTr="00923D7D">
        <w:tc>
          <w:tcPr>
            <w:tcW w:w="9670" w:type="dxa"/>
          </w:tcPr>
          <w:p w14:paraId="0FA7B489" w14:textId="77777777" w:rsidR="00EC6AEC" w:rsidRDefault="00EC6AEC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Wykład kończy się zaliczeniem pis</w:t>
            </w:r>
            <w:r w:rsidR="004C098A">
              <w:rPr>
                <w:rFonts w:ascii="Corbel" w:hAnsi="Corbel"/>
                <w:b w:val="0"/>
                <w:smallCaps w:val="0"/>
                <w:szCs w:val="24"/>
              </w:rPr>
              <w:t>emnym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3BC0B8E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701421D9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F6364D0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31F5774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46AD974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2250897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1C74D58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5EEDD31" w14:textId="77777777" w:rsidR="004129F8" w:rsidRPr="00D74862" w:rsidRDefault="004129F8" w:rsidP="004129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EE064B" w14:textId="77777777" w:rsidR="004129F8" w:rsidRPr="00D74862" w:rsidRDefault="004129F8" w:rsidP="004129F8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4E743427" w14:textId="77777777" w:rsidR="004129F8" w:rsidRPr="003D1232" w:rsidRDefault="004129F8" w:rsidP="004129F8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5B018BE4" w14:textId="77777777" w:rsidR="004129F8" w:rsidRPr="003D1232" w:rsidRDefault="004129F8" w:rsidP="004129F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5608DDB" w14:textId="77777777" w:rsidR="004129F8" w:rsidRPr="003D1232" w:rsidRDefault="004129F8" w:rsidP="004129F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42EF734" w14:textId="77777777" w:rsidR="004129F8" w:rsidRPr="003D1232" w:rsidRDefault="004129F8" w:rsidP="004129F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8CE6E44" w14:textId="77777777" w:rsidR="004129F8" w:rsidRPr="003D1232" w:rsidRDefault="004129F8" w:rsidP="004129F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FC59402" w14:textId="0F4199BE" w:rsidR="00EC6AEC" w:rsidRPr="007C42BA" w:rsidRDefault="004129F8" w:rsidP="004129F8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2C4F0CBE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A8916A" w14:textId="77777777" w:rsidR="0085747A" w:rsidRPr="007C42BA" w:rsidRDefault="0085747A" w:rsidP="000768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5. </w:t>
      </w:r>
      <w:r w:rsidR="00C61DC5" w:rsidRPr="007C42B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C42BA" w14:paraId="39180E1A" w14:textId="77777777" w:rsidTr="003E1941">
        <w:tc>
          <w:tcPr>
            <w:tcW w:w="4962" w:type="dxa"/>
            <w:vAlign w:val="center"/>
          </w:tcPr>
          <w:p w14:paraId="30DF78C9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297271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C42BA" w14:paraId="29F686A6" w14:textId="77777777" w:rsidTr="00923D7D">
        <w:tc>
          <w:tcPr>
            <w:tcW w:w="4962" w:type="dxa"/>
          </w:tcPr>
          <w:p w14:paraId="6AE1C5FF" w14:textId="4B7E5231" w:rsidR="0085747A" w:rsidRPr="007C42BA" w:rsidRDefault="00C61DC5" w:rsidP="00E74B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C42B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C42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75BD92" w14:textId="0DB3E084" w:rsidR="0085747A" w:rsidRPr="007C42BA" w:rsidRDefault="00D23020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7C42BA" w14:paraId="6D0FBF1E" w14:textId="77777777" w:rsidTr="00923D7D">
        <w:tc>
          <w:tcPr>
            <w:tcW w:w="4962" w:type="dxa"/>
          </w:tcPr>
          <w:p w14:paraId="7198447A" w14:textId="77777777" w:rsidR="00C61DC5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C42BA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7987E2AB" w14:textId="0E870FCD" w:rsidR="00C61DC5" w:rsidRPr="007C42BA" w:rsidRDefault="00684D43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7C42BA" w14:paraId="53CB632B" w14:textId="77777777" w:rsidTr="00923D7D">
        <w:tc>
          <w:tcPr>
            <w:tcW w:w="4962" w:type="dxa"/>
          </w:tcPr>
          <w:p w14:paraId="1023CBA0" w14:textId="77777777" w:rsidR="0071620A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>:</w:t>
            </w:r>
          </w:p>
          <w:p w14:paraId="484777FD" w14:textId="05154687" w:rsidR="00C61DC5" w:rsidRPr="007C42BA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D90DED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="00684D43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14:paraId="78D30DF5" w14:textId="0119272A" w:rsidR="00C61DC5" w:rsidRPr="007C42BA" w:rsidRDefault="00D90DE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84D43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7C42BA" w14:paraId="10E6BB3F" w14:textId="77777777" w:rsidTr="00923D7D">
        <w:tc>
          <w:tcPr>
            <w:tcW w:w="4962" w:type="dxa"/>
          </w:tcPr>
          <w:p w14:paraId="3CA84981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18AE62" w14:textId="77777777" w:rsidR="0085747A" w:rsidRPr="007C42BA" w:rsidRDefault="003121B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7C42BA" w14:paraId="4DB0B587" w14:textId="77777777" w:rsidTr="00923D7D">
        <w:tc>
          <w:tcPr>
            <w:tcW w:w="4962" w:type="dxa"/>
          </w:tcPr>
          <w:p w14:paraId="7EAA2AF6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3F1FB8" w14:textId="77777777" w:rsidR="0085747A" w:rsidRPr="007C42BA" w:rsidRDefault="003121B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F30D429" w14:textId="77777777" w:rsidR="003E1941" w:rsidRPr="00D7742E" w:rsidRDefault="00923D7D" w:rsidP="00D7742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C42B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C42B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47F3BF" w14:textId="77777777" w:rsidR="00675843" w:rsidRPr="007C42B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7. </w:t>
      </w:r>
      <w:r w:rsidR="0085747A" w:rsidRPr="007C42BA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EBDA509" w14:textId="77777777" w:rsidTr="000768AB">
        <w:trPr>
          <w:trHeight w:val="397"/>
        </w:trPr>
        <w:tc>
          <w:tcPr>
            <w:tcW w:w="9639" w:type="dxa"/>
          </w:tcPr>
          <w:p w14:paraId="665ED1D5" w14:textId="77777777" w:rsidR="00983CCB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A4C459" w14:textId="77777777" w:rsidR="00411855" w:rsidRDefault="0041185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855">
              <w:rPr>
                <w:rFonts w:ascii="Corbel" w:hAnsi="Corbel"/>
                <w:b w:val="0"/>
                <w:smallCaps w:val="0"/>
                <w:szCs w:val="24"/>
              </w:rPr>
              <w:t xml:space="preserve">I. Chrzanowska (2015)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411855">
              <w:rPr>
                <w:rFonts w:ascii="Corbel" w:hAnsi="Corbel"/>
                <w:b w:val="0"/>
                <w:smallCaps w:val="0"/>
                <w:szCs w:val="24"/>
              </w:rPr>
              <w:t>Wyd.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Impuls. Kraków. </w:t>
            </w:r>
          </w:p>
          <w:p w14:paraId="720D80B7" w14:textId="77777777" w:rsidR="00411855" w:rsidRDefault="0041185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 Dykcik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2007)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(w) W. Dykcik 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Pedagogika specjalna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. Wyd. UAM Poznań. </w:t>
            </w:r>
          </w:p>
          <w:p w14:paraId="0B0FEC63" w14:textId="77777777" w:rsidR="00AF16ED" w:rsidRDefault="00AF16ED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( 2019)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Konteksty i wyzwania współczesnej pedagogiki specjalnej.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UR Rzeszów. </w:t>
            </w:r>
          </w:p>
          <w:p w14:paraId="7CEC47D6" w14:textId="77777777" w:rsidR="00317365" w:rsidRDefault="0031736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Krause ( 2015)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Paradygmaty we współczesnej pedagogice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Wyd. Impuls Kraków. </w:t>
            </w:r>
          </w:p>
          <w:p w14:paraId="0F8CCD96" w14:textId="77777777" w:rsidR="00D10D15" w:rsidRPr="00411855" w:rsidRDefault="00D10D1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Twardowski (2019)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Społeczny model niepełnosprawności  -  geneza, istota,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kontrowersje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(w)    K. Barłóg,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Konteksty i wyzwania współczesnej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Wyd. UR Rzeszów. </w:t>
            </w:r>
          </w:p>
          <w:p w14:paraId="27B7BC40" w14:textId="77777777" w:rsidR="0085635D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</w:p>
        </w:tc>
      </w:tr>
      <w:tr w:rsidR="0085747A" w:rsidRPr="007C42BA" w14:paraId="4B4C3972" w14:textId="77777777" w:rsidTr="000768AB">
        <w:trPr>
          <w:trHeight w:val="397"/>
        </w:trPr>
        <w:tc>
          <w:tcPr>
            <w:tcW w:w="9639" w:type="dxa"/>
          </w:tcPr>
          <w:p w14:paraId="5C71368A" w14:textId="77777777" w:rsidR="0085747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E463807" w14:textId="77777777" w:rsidR="00D10D15" w:rsidRPr="007C42BA" w:rsidRDefault="00D10D15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E053F6" w14:textId="77777777" w:rsidR="0085635D" w:rsidRDefault="0031736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Twardowski (2012)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z niepełnosprawnością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środowisku rodzinnym.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PTP Poznań. </w:t>
            </w:r>
          </w:p>
          <w:p w14:paraId="4701E21A" w14:textId="77777777" w:rsidR="00D10D15" w:rsidRDefault="00D10D1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Zaorska ( 2019)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społeczna osób dorosłych niepełnosprawnych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wzrokowo-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możliwości i ograniczenia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(w) K. Barłóg,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Konteksty i wyzwania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specjalnej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UR Rzeszów. </w:t>
            </w:r>
          </w:p>
          <w:p w14:paraId="2E4BE234" w14:textId="77777777" w:rsidR="00E705F1" w:rsidRDefault="00E705F1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Obuchowska i in. (2010) </w:t>
            </w:r>
            <w:r w:rsidRPr="00E705F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Sytuacja i możliwość pomocy dla osób z rzadkimi i sprzężonymi ograniczeniami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Nauk. SCHOLAR Warszawa. </w:t>
            </w:r>
          </w:p>
          <w:p w14:paraId="3031A7CE" w14:textId="77777777" w:rsidR="00906D42" w:rsidRDefault="0031736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Barłóg (2021)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rodziny z dzieckiem z ASD w świetle Modelu Kołowego Davida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Olsona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 Rzeszó</w:t>
            </w:r>
            <w:r w:rsidR="00906D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</w:p>
          <w:p w14:paraId="7BFF452D" w14:textId="77777777" w:rsidR="00317365" w:rsidRDefault="00906D42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Cz. Kosakowski (2003)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Węzłowe problemy pedagogiki specjalnej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. Wyd. Akapit Toruń. </w:t>
            </w:r>
          </w:p>
          <w:p w14:paraId="0B0DCA29" w14:textId="77777777" w:rsidR="00113BC0" w:rsidRDefault="00113BC0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Barnes, G. Mercer 2008)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Sic. Warszawa. </w:t>
            </w:r>
          </w:p>
          <w:p w14:paraId="2B112F48" w14:textId="77777777" w:rsidR="000476A8" w:rsidRDefault="000476A8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 Barłóg (2017)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i formy pracy z osobami o specjalnych potrzebach edukacyjnych i społecznych – perspektywa life –span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UR Rzeszów. </w:t>
            </w:r>
          </w:p>
          <w:p w14:paraId="4D4FB353" w14:textId="77777777" w:rsidR="00E705F1" w:rsidRDefault="00E705F1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Speck. (   2011) </w:t>
            </w:r>
            <w:r w:rsidRPr="00E705F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 w społeczeństwie.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GWP Gdańsk. </w:t>
            </w:r>
          </w:p>
          <w:p w14:paraId="059F4CA6" w14:textId="77777777" w:rsidR="000476A8" w:rsidRPr="007C42BA" w:rsidRDefault="000476A8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7. D. Mitchell (2015)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i strategie w edukacji włączającej.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WAM Poznań. </w:t>
            </w:r>
          </w:p>
        </w:tc>
      </w:tr>
    </w:tbl>
    <w:p w14:paraId="4644ACA5" w14:textId="77777777" w:rsidR="0085747A" w:rsidRPr="007C42BA" w:rsidRDefault="0085747A" w:rsidP="000768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014CD" w14:textId="77777777" w:rsidR="0085747A" w:rsidRPr="007C42BA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F4AD4AA" w14:textId="77777777" w:rsidR="001A4CFF" w:rsidRPr="007C42BA" w:rsidRDefault="001A4CFF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D4F95" w14:textId="77777777" w:rsidR="001A4CFF" w:rsidRPr="00C72C7A" w:rsidRDefault="001A4CFF" w:rsidP="001A4CFF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sectPr w:rsidR="001A4CFF" w:rsidRPr="00C72C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8F604" w14:textId="77777777" w:rsidR="001C3E0C" w:rsidRDefault="001C3E0C" w:rsidP="00C16ABF">
      <w:pPr>
        <w:spacing w:after="0" w:line="240" w:lineRule="auto"/>
      </w:pPr>
      <w:r>
        <w:separator/>
      </w:r>
    </w:p>
  </w:endnote>
  <w:endnote w:type="continuationSeparator" w:id="0">
    <w:p w14:paraId="7D9C7004" w14:textId="77777777" w:rsidR="001C3E0C" w:rsidRDefault="001C3E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3F2EF" w14:textId="77777777" w:rsidR="001C3E0C" w:rsidRDefault="001C3E0C" w:rsidP="00C16ABF">
      <w:pPr>
        <w:spacing w:after="0" w:line="240" w:lineRule="auto"/>
      </w:pPr>
      <w:r>
        <w:separator/>
      </w:r>
    </w:p>
  </w:footnote>
  <w:footnote w:type="continuationSeparator" w:id="0">
    <w:p w14:paraId="2F485F19" w14:textId="77777777" w:rsidR="001C3E0C" w:rsidRDefault="001C3E0C" w:rsidP="00C16ABF">
      <w:pPr>
        <w:spacing w:after="0" w:line="240" w:lineRule="auto"/>
      </w:pPr>
      <w:r>
        <w:continuationSeparator/>
      </w:r>
    </w:p>
  </w:footnote>
  <w:footnote w:id="1">
    <w:p w14:paraId="779AFCEA" w14:textId="77777777" w:rsidR="00684D43" w:rsidRDefault="00684D43" w:rsidP="00684D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20679"/>
    <w:multiLevelType w:val="hybridMultilevel"/>
    <w:tmpl w:val="BD6C4AA8"/>
    <w:lvl w:ilvl="0" w:tplc="A31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04FE2"/>
    <w:multiLevelType w:val="hybridMultilevel"/>
    <w:tmpl w:val="A774B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5175435">
    <w:abstractNumId w:val="1"/>
  </w:num>
  <w:num w:numId="2" w16cid:durableId="800198121">
    <w:abstractNumId w:val="6"/>
  </w:num>
  <w:num w:numId="3" w16cid:durableId="1662195309">
    <w:abstractNumId w:val="2"/>
  </w:num>
  <w:num w:numId="4" w16cid:durableId="976764349">
    <w:abstractNumId w:val="7"/>
  </w:num>
  <w:num w:numId="5" w16cid:durableId="152458282">
    <w:abstractNumId w:val="0"/>
  </w:num>
  <w:num w:numId="6" w16cid:durableId="585650602">
    <w:abstractNumId w:val="5"/>
  </w:num>
  <w:num w:numId="7" w16cid:durableId="345137986">
    <w:abstractNumId w:val="3"/>
  </w:num>
  <w:num w:numId="8" w16cid:durableId="17628699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C25"/>
    <w:rsid w:val="00022ECE"/>
    <w:rsid w:val="00042A51"/>
    <w:rsid w:val="00042D2E"/>
    <w:rsid w:val="00044C82"/>
    <w:rsid w:val="0004652D"/>
    <w:rsid w:val="000476A8"/>
    <w:rsid w:val="00052066"/>
    <w:rsid w:val="00062059"/>
    <w:rsid w:val="00062236"/>
    <w:rsid w:val="00070ED6"/>
    <w:rsid w:val="000742DC"/>
    <w:rsid w:val="000768AB"/>
    <w:rsid w:val="0008061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F9D"/>
    <w:rsid w:val="000D04B0"/>
    <w:rsid w:val="000D1D21"/>
    <w:rsid w:val="000F1C57"/>
    <w:rsid w:val="000F5615"/>
    <w:rsid w:val="00101612"/>
    <w:rsid w:val="00103AA3"/>
    <w:rsid w:val="00112982"/>
    <w:rsid w:val="00113BC0"/>
    <w:rsid w:val="00124BFF"/>
    <w:rsid w:val="0012560E"/>
    <w:rsid w:val="00127108"/>
    <w:rsid w:val="00134B13"/>
    <w:rsid w:val="001364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B7A"/>
    <w:rsid w:val="00192F37"/>
    <w:rsid w:val="001A4CFF"/>
    <w:rsid w:val="001A70D2"/>
    <w:rsid w:val="001C3E0C"/>
    <w:rsid w:val="001D339D"/>
    <w:rsid w:val="001D657B"/>
    <w:rsid w:val="001D7B54"/>
    <w:rsid w:val="001E0209"/>
    <w:rsid w:val="001F2CA2"/>
    <w:rsid w:val="001F31B0"/>
    <w:rsid w:val="002144C0"/>
    <w:rsid w:val="00220F77"/>
    <w:rsid w:val="0022477D"/>
    <w:rsid w:val="002278A9"/>
    <w:rsid w:val="002336F9"/>
    <w:rsid w:val="0024028F"/>
    <w:rsid w:val="00244ABC"/>
    <w:rsid w:val="00247410"/>
    <w:rsid w:val="00251698"/>
    <w:rsid w:val="00280D9E"/>
    <w:rsid w:val="00281FF2"/>
    <w:rsid w:val="002857DE"/>
    <w:rsid w:val="002900DB"/>
    <w:rsid w:val="00291567"/>
    <w:rsid w:val="00293724"/>
    <w:rsid w:val="00297FA7"/>
    <w:rsid w:val="002A22BF"/>
    <w:rsid w:val="002A2389"/>
    <w:rsid w:val="002A671D"/>
    <w:rsid w:val="002B4D55"/>
    <w:rsid w:val="002B5EA0"/>
    <w:rsid w:val="002B6119"/>
    <w:rsid w:val="002C1D0B"/>
    <w:rsid w:val="002C1F06"/>
    <w:rsid w:val="002D3375"/>
    <w:rsid w:val="002D73D4"/>
    <w:rsid w:val="002F02A3"/>
    <w:rsid w:val="002F4ABE"/>
    <w:rsid w:val="003018BA"/>
    <w:rsid w:val="0030395F"/>
    <w:rsid w:val="00305C92"/>
    <w:rsid w:val="003121BA"/>
    <w:rsid w:val="003151C5"/>
    <w:rsid w:val="00317365"/>
    <w:rsid w:val="003343CF"/>
    <w:rsid w:val="00342A3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6CE8"/>
    <w:rsid w:val="003E1941"/>
    <w:rsid w:val="003E2FE6"/>
    <w:rsid w:val="003E49D5"/>
    <w:rsid w:val="003F205D"/>
    <w:rsid w:val="003F23D4"/>
    <w:rsid w:val="003F38C0"/>
    <w:rsid w:val="003F5EAA"/>
    <w:rsid w:val="00403301"/>
    <w:rsid w:val="00411855"/>
    <w:rsid w:val="004129F8"/>
    <w:rsid w:val="00414E3C"/>
    <w:rsid w:val="0042244A"/>
    <w:rsid w:val="00425D3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429"/>
    <w:rsid w:val="004840FD"/>
    <w:rsid w:val="00490F7D"/>
    <w:rsid w:val="00491678"/>
    <w:rsid w:val="004968E2"/>
    <w:rsid w:val="004A3EEA"/>
    <w:rsid w:val="004A4D1F"/>
    <w:rsid w:val="004C098A"/>
    <w:rsid w:val="004D5282"/>
    <w:rsid w:val="004F1551"/>
    <w:rsid w:val="004F55A3"/>
    <w:rsid w:val="004F57FA"/>
    <w:rsid w:val="0050496F"/>
    <w:rsid w:val="00513B6F"/>
    <w:rsid w:val="00517C63"/>
    <w:rsid w:val="005224A8"/>
    <w:rsid w:val="005342C9"/>
    <w:rsid w:val="005363C4"/>
    <w:rsid w:val="00536BDE"/>
    <w:rsid w:val="00541933"/>
    <w:rsid w:val="00541E9D"/>
    <w:rsid w:val="00543ACC"/>
    <w:rsid w:val="00565EDA"/>
    <w:rsid w:val="0056696D"/>
    <w:rsid w:val="005709E6"/>
    <w:rsid w:val="0059484D"/>
    <w:rsid w:val="005A0855"/>
    <w:rsid w:val="005A3196"/>
    <w:rsid w:val="005C080F"/>
    <w:rsid w:val="005C55E5"/>
    <w:rsid w:val="005C677C"/>
    <w:rsid w:val="005C696A"/>
    <w:rsid w:val="005D07E0"/>
    <w:rsid w:val="005D3C2A"/>
    <w:rsid w:val="005E5625"/>
    <w:rsid w:val="005E6E85"/>
    <w:rsid w:val="005F31D2"/>
    <w:rsid w:val="00604E1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B8D"/>
    <w:rsid w:val="00675843"/>
    <w:rsid w:val="00683A48"/>
    <w:rsid w:val="00684D43"/>
    <w:rsid w:val="00696477"/>
    <w:rsid w:val="006D050F"/>
    <w:rsid w:val="006D6139"/>
    <w:rsid w:val="006E5D65"/>
    <w:rsid w:val="006F1282"/>
    <w:rsid w:val="006F1FBC"/>
    <w:rsid w:val="006F31E2"/>
    <w:rsid w:val="006F7627"/>
    <w:rsid w:val="00701CFC"/>
    <w:rsid w:val="00706544"/>
    <w:rsid w:val="007072BA"/>
    <w:rsid w:val="007079B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0022"/>
    <w:rsid w:val="007B7FDF"/>
    <w:rsid w:val="007C3299"/>
    <w:rsid w:val="007C3BCC"/>
    <w:rsid w:val="007C4164"/>
    <w:rsid w:val="007C42BA"/>
    <w:rsid w:val="007C4546"/>
    <w:rsid w:val="007D6E56"/>
    <w:rsid w:val="007F360D"/>
    <w:rsid w:val="007F4155"/>
    <w:rsid w:val="00806DAC"/>
    <w:rsid w:val="0081159F"/>
    <w:rsid w:val="0081554D"/>
    <w:rsid w:val="0081707E"/>
    <w:rsid w:val="008449B3"/>
    <w:rsid w:val="008552A2"/>
    <w:rsid w:val="0085635D"/>
    <w:rsid w:val="0085747A"/>
    <w:rsid w:val="0087076A"/>
    <w:rsid w:val="00874865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D6A"/>
    <w:rsid w:val="00906D42"/>
    <w:rsid w:val="00916188"/>
    <w:rsid w:val="00923D7D"/>
    <w:rsid w:val="009409EF"/>
    <w:rsid w:val="009441A7"/>
    <w:rsid w:val="009508DF"/>
    <w:rsid w:val="00950DAC"/>
    <w:rsid w:val="00954A07"/>
    <w:rsid w:val="00974B31"/>
    <w:rsid w:val="00981BDC"/>
    <w:rsid w:val="00983CCB"/>
    <w:rsid w:val="00997F14"/>
    <w:rsid w:val="009A78D9"/>
    <w:rsid w:val="009C2D76"/>
    <w:rsid w:val="009C3E31"/>
    <w:rsid w:val="009C54AE"/>
    <w:rsid w:val="009C788E"/>
    <w:rsid w:val="009D3F3B"/>
    <w:rsid w:val="009E0543"/>
    <w:rsid w:val="009E3B41"/>
    <w:rsid w:val="009F3C5C"/>
    <w:rsid w:val="009F4610"/>
    <w:rsid w:val="009F62BB"/>
    <w:rsid w:val="00A00ECC"/>
    <w:rsid w:val="00A139F8"/>
    <w:rsid w:val="00A155EE"/>
    <w:rsid w:val="00A2245B"/>
    <w:rsid w:val="00A30110"/>
    <w:rsid w:val="00A36899"/>
    <w:rsid w:val="00A36EBA"/>
    <w:rsid w:val="00A371F6"/>
    <w:rsid w:val="00A43BF6"/>
    <w:rsid w:val="00A52CA7"/>
    <w:rsid w:val="00A5359F"/>
    <w:rsid w:val="00A53FA5"/>
    <w:rsid w:val="00A54817"/>
    <w:rsid w:val="00A601C8"/>
    <w:rsid w:val="00A60799"/>
    <w:rsid w:val="00A84C85"/>
    <w:rsid w:val="00A97DE1"/>
    <w:rsid w:val="00AA177B"/>
    <w:rsid w:val="00AA7D0C"/>
    <w:rsid w:val="00AB053C"/>
    <w:rsid w:val="00AD1146"/>
    <w:rsid w:val="00AD27D3"/>
    <w:rsid w:val="00AD66D6"/>
    <w:rsid w:val="00AE1160"/>
    <w:rsid w:val="00AE203C"/>
    <w:rsid w:val="00AE2E74"/>
    <w:rsid w:val="00AE3A84"/>
    <w:rsid w:val="00AE455E"/>
    <w:rsid w:val="00AE5FCB"/>
    <w:rsid w:val="00AF16ED"/>
    <w:rsid w:val="00AF2C1E"/>
    <w:rsid w:val="00AF66E6"/>
    <w:rsid w:val="00B05362"/>
    <w:rsid w:val="00B06142"/>
    <w:rsid w:val="00B06605"/>
    <w:rsid w:val="00B135B1"/>
    <w:rsid w:val="00B1749A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800"/>
    <w:rsid w:val="00B90885"/>
    <w:rsid w:val="00BB520A"/>
    <w:rsid w:val="00BB6B13"/>
    <w:rsid w:val="00BC2324"/>
    <w:rsid w:val="00BD3869"/>
    <w:rsid w:val="00BD66E9"/>
    <w:rsid w:val="00BD6FF4"/>
    <w:rsid w:val="00BE3414"/>
    <w:rsid w:val="00BE3CB9"/>
    <w:rsid w:val="00BF2C41"/>
    <w:rsid w:val="00BF60E0"/>
    <w:rsid w:val="00C058B4"/>
    <w:rsid w:val="00C05F44"/>
    <w:rsid w:val="00C131B5"/>
    <w:rsid w:val="00C13D40"/>
    <w:rsid w:val="00C16ABF"/>
    <w:rsid w:val="00C170AE"/>
    <w:rsid w:val="00C26CB7"/>
    <w:rsid w:val="00C324C1"/>
    <w:rsid w:val="00C33FD0"/>
    <w:rsid w:val="00C34B24"/>
    <w:rsid w:val="00C36992"/>
    <w:rsid w:val="00C5047B"/>
    <w:rsid w:val="00C56036"/>
    <w:rsid w:val="00C61DC5"/>
    <w:rsid w:val="00C67E92"/>
    <w:rsid w:val="00C70A26"/>
    <w:rsid w:val="00C72C7A"/>
    <w:rsid w:val="00C766DF"/>
    <w:rsid w:val="00C767C3"/>
    <w:rsid w:val="00C80EDE"/>
    <w:rsid w:val="00C94B98"/>
    <w:rsid w:val="00CA2B96"/>
    <w:rsid w:val="00CA5089"/>
    <w:rsid w:val="00CC7BE5"/>
    <w:rsid w:val="00CD6897"/>
    <w:rsid w:val="00CE33D4"/>
    <w:rsid w:val="00CE5BAC"/>
    <w:rsid w:val="00CF25BE"/>
    <w:rsid w:val="00CF78ED"/>
    <w:rsid w:val="00D02B25"/>
    <w:rsid w:val="00D02EBA"/>
    <w:rsid w:val="00D10D15"/>
    <w:rsid w:val="00D17C3C"/>
    <w:rsid w:val="00D23020"/>
    <w:rsid w:val="00D26B2C"/>
    <w:rsid w:val="00D352C9"/>
    <w:rsid w:val="00D36BEE"/>
    <w:rsid w:val="00D425B2"/>
    <w:rsid w:val="00D428D6"/>
    <w:rsid w:val="00D47D35"/>
    <w:rsid w:val="00D54969"/>
    <w:rsid w:val="00D552B2"/>
    <w:rsid w:val="00D608D1"/>
    <w:rsid w:val="00D74119"/>
    <w:rsid w:val="00D76C53"/>
    <w:rsid w:val="00D7742E"/>
    <w:rsid w:val="00D8075B"/>
    <w:rsid w:val="00D8678B"/>
    <w:rsid w:val="00D90DED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397"/>
    <w:rsid w:val="00E37ACE"/>
    <w:rsid w:val="00E51E44"/>
    <w:rsid w:val="00E63348"/>
    <w:rsid w:val="00E705F1"/>
    <w:rsid w:val="00E742AA"/>
    <w:rsid w:val="00E74BA4"/>
    <w:rsid w:val="00E77E88"/>
    <w:rsid w:val="00E8107D"/>
    <w:rsid w:val="00E90BEC"/>
    <w:rsid w:val="00E960BB"/>
    <w:rsid w:val="00EA2074"/>
    <w:rsid w:val="00EA4832"/>
    <w:rsid w:val="00EA4E9D"/>
    <w:rsid w:val="00EC36AF"/>
    <w:rsid w:val="00EC3A1B"/>
    <w:rsid w:val="00EC4899"/>
    <w:rsid w:val="00EC6AEC"/>
    <w:rsid w:val="00ED03AB"/>
    <w:rsid w:val="00ED32D2"/>
    <w:rsid w:val="00EE32DE"/>
    <w:rsid w:val="00EE5457"/>
    <w:rsid w:val="00F03C34"/>
    <w:rsid w:val="00F070AB"/>
    <w:rsid w:val="00F12AFD"/>
    <w:rsid w:val="00F17567"/>
    <w:rsid w:val="00F27A7B"/>
    <w:rsid w:val="00F46A78"/>
    <w:rsid w:val="00F526AF"/>
    <w:rsid w:val="00F617C3"/>
    <w:rsid w:val="00F7066B"/>
    <w:rsid w:val="00F722E9"/>
    <w:rsid w:val="00F77C4C"/>
    <w:rsid w:val="00F83B28"/>
    <w:rsid w:val="00F94EA1"/>
    <w:rsid w:val="00F974DA"/>
    <w:rsid w:val="00FA46E5"/>
    <w:rsid w:val="00FB7DBA"/>
    <w:rsid w:val="00FC1C25"/>
    <w:rsid w:val="00FC3F45"/>
    <w:rsid w:val="00FC43C3"/>
    <w:rsid w:val="00FD503F"/>
    <w:rsid w:val="00FD555A"/>
    <w:rsid w:val="00FD7589"/>
    <w:rsid w:val="00FE1F52"/>
    <w:rsid w:val="00FF016A"/>
    <w:rsid w:val="00FF1401"/>
    <w:rsid w:val="00FF5E7D"/>
    <w:rsid w:val="00FF6FB5"/>
    <w:rsid w:val="00FF7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5308"/>
  <w15:docId w15:val="{76712314-0BD2-444B-8BE3-0F10CC3B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67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67C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67C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6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6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169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69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BEC1-9878-4F97-9DD6-7E0320C2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1494</Words>
  <Characters>8969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6</cp:revision>
  <cp:lastPrinted>2019-02-06T12:12:00Z</cp:lastPrinted>
  <dcterms:created xsi:type="dcterms:W3CDTF">2025-01-27T12:16:00Z</dcterms:created>
  <dcterms:modified xsi:type="dcterms:W3CDTF">2026-06-09T19:00:00Z</dcterms:modified>
</cp:coreProperties>
</file>